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bookmarkStart w:id="0" w:name="f82fad9e-4303-40e0-b615-d8bb07699b65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МИНИСТЕРСТВО ОБРАЗОВАНИЯ И НАУКИ РЕСПУБЛИКИ ТАТАРСТАН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4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‌</w:t>
      </w: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 xml:space="preserve">МУНИЦИПАЛЬНОЕ БЮДЖЕТНОЕ ОБЩЕОБРАЗОВАТЕЛЬНОЕ УЧРЕЖДЕНИЕ "ГИМНАЗИЯ №7 ИМЕНИ ГЕРОЯ РОССИИ А.В.КОЗИНА"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0"/>
        </w:rPr>
        <w:t>НОВО-САВИНОВСКОГО РАЙОНА Г.КАЗАНИ</w:t>
      </w:r>
      <w:r>
        <w:rPr>
          <w:rFonts w:eastAsia="Calibri" w:cs="Times New Roman"/>
          <w:sz w:val="28"/>
        </w:rPr>
        <w:br/>
      </w:r>
      <w:bookmarkStart w:id="1" w:name="f11d21d1-8bec-4df3-85d2-f4d0bca3e7ae"/>
      <w:bookmarkEnd w:id="1"/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215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учебного предмета «Родной (русский) язык»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обучающихся 1-4 классов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Галяутдиновой Людмилы Юрьевны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6094395)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Calibri" w:cs="Times New Roman"/>
          <w:color w:val="000000"/>
          <w:sz w:val="28"/>
        </w:rPr>
      </w:pPr>
      <w:r>
        <w:rPr>
          <w:rFonts w:eastAsia="Calibri" w:cs="Times New Roman" w:ascii="Times New Roman" w:hAnsi="Times New Roman"/>
          <w:color w:val="000000"/>
          <w:sz w:val="28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Принято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</w:rPr>
        <w:t>Протокол №1 от 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7</w:t>
      </w:r>
      <w:r>
        <w:rPr>
          <w:rFonts w:eastAsia="Calibri" w:cs="Times New Roman" w:ascii="Times New Roman" w:hAnsi="Times New Roman"/>
          <w:sz w:val="28"/>
          <w:szCs w:val="28"/>
        </w:rPr>
        <w:t>.08.202</w:t>
      </w:r>
      <w:r>
        <w:rPr>
          <w:rFonts w:eastAsia="Calibri" w:cs="Times New Roman" w:ascii="Times New Roman" w:hAnsi="Times New Roman"/>
          <w:sz w:val="28"/>
          <w:szCs w:val="28"/>
        </w:rPr>
        <w:t>4 г.</w:t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Spacing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76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eastAsia="Calibri" w:cs="Times New Roman" w:ascii="Times New Roman" w:hAnsi="Times New Roman"/>
          <w:b/>
          <w:color w:val="000000"/>
          <w:sz w:val="28"/>
        </w:rPr>
        <w:t>Казань,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eastAsia="Calibri" w:cs="Times New Roman" w:ascii="Times New Roman" w:hAnsi="Times New Roman"/>
          <w:b/>
          <w:color w:val="000000"/>
          <w:sz w:val="28"/>
        </w:rPr>
        <w:t>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4</w:t>
      </w:r>
      <w:r>
        <w:rPr>
          <w:rFonts w:eastAsia="Calibri" w:cs="Times New Roman" w:ascii="Times New Roman" w:hAnsi="Times New Roman"/>
          <w:b/>
          <w:color w:val="000000"/>
          <w:sz w:val="28"/>
        </w:rPr>
        <w:t>-202</w:t>
      </w:r>
      <w:r>
        <w:rPr>
          <w:rFonts w:eastAsia="Calibri" w:cs="Times New Roman" w:ascii="Times New Roman" w:hAnsi="Times New Roman"/>
          <w:b/>
          <w:color w:val="000000"/>
          <w:sz w:val="28"/>
          <w:lang w:val="en-US"/>
        </w:rPr>
        <w:t>5</w:t>
      </w:r>
      <w:r>
        <w:rPr>
          <w:rFonts w:eastAsia="Calibri" w:cs="Times New Roman" w:ascii="Times New Roman" w:hAnsi="Times New Roman"/>
          <w:b/>
          <w:color w:val="000000"/>
          <w:sz w:val="28"/>
        </w:rPr>
        <w:t xml:space="preserve"> уч.год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</w:rPr>
        <w:t>‌</w:t>
      </w:r>
      <w:r>
        <w:rPr>
          <w:rFonts w:eastAsia="Calibri" w:cs="Times New Roman" w:ascii="Times New Roman" w:hAnsi="Times New Roman"/>
          <w:color w:val="000000"/>
          <w:sz w:val="28"/>
        </w:rPr>
        <w:t>​</w:t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язык (русский)».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 </w:t>
      </w: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426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НОО: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-Примерной программой воспитания (одобрена решением федерального учебно-методического объединения по общему образованию,  протокол от 2 июня 2020 г. № 2/20);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sz w:val="24"/>
          <w:szCs w:val="24"/>
        </w:rPr>
        <w:t>входящего в предметную область «Русский язык и литературное чтение».</w:t>
      </w:r>
    </w:p>
    <w:p>
      <w:pPr>
        <w:pStyle w:val="Normal"/>
        <w:spacing w:before="0" w:after="0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426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sz w:val="24"/>
          <w:szCs w:val="24"/>
        </w:rPr>
        <w:t>ЦЕЛИ ИЗУЧЕНИЯ УЧЕБНОГО ПРЕДМЕТА «РОДНОЙ ЯЗЫК (РУССКИЙ)»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Cs/>
          <w:color w:val="231F20"/>
          <w:sz w:val="24"/>
          <w:szCs w:val="24"/>
        </w:rPr>
        <w:t>Целями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231F20"/>
          <w:sz w:val="24"/>
          <w:szCs w:val="24"/>
        </w:rPr>
        <w:t>изучения русского родного языка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осознание русского языка как одной из главных духовно-нравственных ценностей русского народа; понимание значе</w:t>
      </w:r>
      <w:r>
        <w:rPr>
          <w:rStyle w:val="Fontstyle01"/>
          <w:rFonts w:cs="Times New Roman" w:ascii="Times New Roman" w:hAnsi="Times New Roman"/>
          <w:sz w:val="24"/>
          <w:szCs w:val="24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СВЯЗЬ С РАБОЧЕЙ ПРОГРАММОЙ ВОСПИТАНИЯ ШКОЛЫ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Родного языка (русского) </w:t>
      </w:r>
      <w:r>
        <w:rPr>
          <w:rFonts w:cs="Times New Roman" w:ascii="Times New Roman" w:hAnsi="Times New Roman"/>
          <w:sz w:val="24"/>
          <w:szCs w:val="24"/>
        </w:rPr>
        <w:t>предполагает следующее: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«Родной язык русский)» на уровне начального общего образования».</w:t>
      </w:r>
    </w:p>
    <w:p>
      <w:pPr>
        <w:pStyle w:val="Normal"/>
        <w:spacing w:before="0" w:after="0"/>
        <w:ind w:left="66"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left="66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МЕСТО УЧЕБНОГО ПРЕДМЕТА «РОДНОЙ ЯЗЫК (РУССКИЙ)» В УЧЕБНОМ ПЛАНЕ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118 часов (33 часа в 1 классе, по 34 часа  во 2 и 3 классах, 17 часов в 4 классе).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Normal"/>
        <w:ind w:firstLine="567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01"/>
          <w:rFonts w:cs="Times New Roman" w:ascii="Times New Roman" w:hAnsi="Times New Roman"/>
          <w:b/>
          <w:color w:val="auto"/>
          <w:sz w:val="24"/>
          <w:szCs w:val="24"/>
        </w:rPr>
        <w:t>ОСНОВНЫЕ СОДЕРЖАТЕЛЬНЫЕ ЛИНИИ РАБОЧЕЙ ПРОГРАММЫ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>
      <w:pPr>
        <w:pStyle w:val="Normal"/>
        <w:spacing w:before="0" w:after="0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cs="Times New Roman" w:ascii="Times New Roman" w:hAnsi="Times New Roman"/>
          <w:sz w:val="24"/>
          <w:szCs w:val="24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 соответствии с этим в программе выделяются три блока.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Первый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«Русский язык: прошлое и настоящее»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Второй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«Язык в действии»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Третий блок —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«Секреты речи и текста» </w:t>
      </w:r>
      <w:r>
        <w:rPr>
          <w:rFonts w:cs="Times New Roman" w:ascii="Times New Roman" w:hAnsi="Times New Roman"/>
          <w:color w:val="231F20"/>
          <w:sz w:val="24"/>
          <w:szCs w:val="24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 «РОДНОЙ ЯЗЫК (РУССКИЙ)»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Первый год обучения (33 ч.)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Сведения об истории русской письменности: как появились буквы современного русского алфавита.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Оформление буквиц и заставок.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1) дом в старину: что как называлось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изба, терем, хоромы, горница, светлица, светец, лучина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2) как называлось то, во что одевались в старину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кафтан, кушак, рубаха, сарафан, лапти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Имена в малых жанрах фольклора (пословицах, поговорках, загадках, прибаутках).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в картинках.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(10ч)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Как вежливо сопросить? Как похвалить товарища? Как правильно поблагодарить?</w:t>
      </w:r>
      <w:r>
        <w:rPr>
          <w:rFonts w:cs="Times New Roman" w:ascii="Times New Roman" w:hAnsi="Times New Roman"/>
          <w:color w:val="231F20"/>
          <w:sz w:val="24"/>
          <w:szCs w:val="24"/>
        </w:rPr>
        <w:t>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Цели и виды вопросов (вопрос-уточнение, вопрос как запрос на новое содержание).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Резерв учебного времени </w:t>
      </w:r>
      <w:r>
        <w:rPr>
          <w:rFonts w:cs="Times New Roman" w:ascii="Times New Roman" w:hAnsi="Times New Roman"/>
          <w:color w:val="231F20"/>
          <w:sz w:val="24"/>
          <w:szCs w:val="24"/>
        </w:rPr>
        <w:t>—1 ч.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Второй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(10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игры, забавы, игрушки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городки, салочки, салазки, санки, волчок, свистулька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2) слова, называющие то, что ели в старину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тюря, полба, каша, щи, похлёбка, бублик, ватрушка, калач,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 — какие из них сохранились до нашего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шубейка, тулуп, шапка, валенки, сарафан, рубаха, лапти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каши не сваришь, ни за какие коврижки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Тулу со своим самоваром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(рус.);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ехать в лес с дровами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(тат.).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Проектное задание. </w:t>
      </w:r>
      <w:r>
        <w:rPr>
          <w:rFonts w:cs="Times New Roman" w:ascii="Times New Roman" w:hAnsi="Times New Roman"/>
          <w:color w:val="231F20"/>
          <w:sz w:val="24"/>
          <w:szCs w:val="24"/>
        </w:rPr>
        <w:t>Словарь «Почему это так называется?».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2. Язык в действии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словарём ударений.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Практическая работа. </w:t>
      </w:r>
      <w:r>
        <w:rPr>
          <w:rFonts w:cs="Times New Roman" w:ascii="Times New Roman" w:hAnsi="Times New Roman"/>
          <w:color w:val="231F20"/>
          <w:sz w:val="24"/>
          <w:szCs w:val="24"/>
        </w:rPr>
        <w:t>Слушаем и учимся читать фрагменты стихов и сказок, в которых есть слова с необычным произношением и ударением. Разные способы толкования значения слов. Наблюдение за сочетаемостью слов. Совершенствование орфографических навыков.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(12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ты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вы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Третий год обучения (34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1. Русский язык: прошлое и настоящее (16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правда — ложь, друг — недруг, брат — братство — побратим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занятия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ямщик, извозчик, коробейник, лавочник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музыкальные инструменты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балалайка, гусли, гармонь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сказочные образы, эпитеты и сравнения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Снегурочка, дубрава, сокол, соловей, зорька, солнце </w:t>
      </w:r>
      <w:r>
        <w:rPr>
          <w:rFonts w:cs="Times New Roman" w:ascii="Times New Roman" w:hAnsi="Times New Roman"/>
          <w:color w:val="231F20"/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(12 ч)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книга, книжка, книжечка, книжица, книжонка, книжища; заяц, зайчик, зайчонок, зайчишка, заинька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п.)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Совершенствование навыков орфографического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 ч)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231F20"/>
          <w:sz w:val="24"/>
          <w:szCs w:val="24"/>
        </w:rPr>
        <w:t>Четвертый год обучения (17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1. Русский язык: прошлое и настоящее (5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добросердечный, доброжелательный, благодарный, бескорыстный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); связанные с обучением.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Лексические единицы с национально-культурной семантикой, называющие родственные отношения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>матушка, батюшка, братец, сестрица, мачеха, падчерица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rFonts w:cs="Times New Roman" w:ascii="Times New Roman" w:hAnsi="Times New Roman"/>
          <w:i/>
          <w:iCs/>
          <w:color w:val="231F20"/>
          <w:sz w:val="24"/>
          <w:szCs w:val="24"/>
        </w:rPr>
        <w:t xml:space="preserve">от корки до корки; вся семья вместе, так и душа на месте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Проектные задания. </w:t>
      </w:r>
      <w:r>
        <w:rPr>
          <w:rFonts w:cs="Times New Roman" w:ascii="Times New Roman" w:hAnsi="Times New Roman"/>
          <w:color w:val="231F20"/>
          <w:sz w:val="24"/>
          <w:szCs w:val="24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Раздел 2. Язык в действии (6 ч )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Раздел 3. Секреты речи и текста (6 ч )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Правила ведения диалога: корректные и некорректные вопросы.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Приёмы работы с примечаниями к тексту.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Информативная функция заголовков. Типы заголовков.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Синонимия речевых формул (на практическом уровне).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гражданско-патриотического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духовно-нравственного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эстетического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трудового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экологического воспитания: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ценности научного познания: </w:t>
      </w:r>
      <w:r>
        <w:rPr>
          <w:rFonts w:cs="Times New Roman" w:ascii="Times New Roman" w:hAnsi="Times New Roman"/>
          <w:color w:val="231F20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познавательные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логические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объединять объекты (языковые единицы) по определённому признаку;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определять существенный признак для классификации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классифицировать языковые единицы;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Базовые исследовательские действия: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формулировать с помощью учителя вопросы в процессе анализа предложенного языкового материала;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Работа с информацией: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коммуникативные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универсальные учебные действия.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Общение: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признавать возможность существования разных точек зрения;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корректно и аргументированно высказывать своё мнение;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i/>
          <w:i/>
          <w:i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Совместная деятельность: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 xml:space="preserve">регулятивные </w:t>
      </w:r>
      <w:r>
        <w:rPr>
          <w:rFonts w:cs="Times New Roman" w:ascii="Times New Roman" w:hAnsi="Times New Roman"/>
          <w:color w:val="231F20"/>
          <w:sz w:val="24"/>
          <w:szCs w:val="24"/>
        </w:rPr>
        <w:t>универсальные учебные действия.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231F20"/>
          <w:sz w:val="24"/>
          <w:szCs w:val="24"/>
        </w:rPr>
        <w:t xml:space="preserve">Самоконтроль: 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устанавливать причины успеха/неудач учебной деятельности;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корректировать свои учебные действия для преодоления речевых и орфографических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ПРЕДМЕТНЫЕ РЕЗУЛЬТАТЫ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231F20"/>
          <w:sz w:val="24"/>
          <w:szCs w:val="24"/>
        </w:rPr>
        <w:t>1 класс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 концу обучения в 1 классе обучающийся 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 xml:space="preserve">2 класс </w:t>
      </w:r>
    </w:p>
    <w:p>
      <w:pPr>
        <w:pStyle w:val="Normal"/>
        <w:widowControl w:val="false"/>
        <w:spacing w:lineRule="auto" w:line="276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во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2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роль русского родного языка в постижении культуры своего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язык как развивающееся явление, связанное с историей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смыслоразличительную роль ударения на примере омографов;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тексты-инструкции с опорой на предложенный текст;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3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bCs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3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 xml:space="preserve"> 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национальное своеобразие, богатство, выразительность русского языка;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правильно употреблять отдельные формы множественного числа имён существительных;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выражать мысли и чувства на родном языке в соответствии с ситуацией общения;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тексты-повествования об участии в мастер-классах, связанных с народными промыслами;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тексты-рассуждения с использованием различных способов аргументации;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231F20"/>
          <w:sz w:val="24"/>
          <w:szCs w:val="24"/>
        </w:rPr>
        <w:t>4 класс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231F20"/>
          <w:sz w:val="24"/>
          <w:szCs w:val="24"/>
        </w:rPr>
      </w:pP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К концу обучения в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 xml:space="preserve">4 классе 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обучающийся </w:t>
      </w:r>
      <w:r>
        <w:rPr>
          <w:rFonts w:eastAsia="Times New Roman" w:cs="Times New Roman" w:ascii="Times New Roman" w:hAnsi="Times New Roman"/>
          <w:bCs/>
          <w:color w:val="231F20"/>
          <w:sz w:val="24"/>
          <w:szCs w:val="24"/>
        </w:rPr>
        <w:t>научится</w:t>
      </w:r>
      <w:r>
        <w:rPr>
          <w:rFonts w:eastAsia="Times New Roman" w:cs="Times New Roman" w:ascii="Times New Roman" w:hAnsi="Times New Roman"/>
          <w:color w:val="231F20"/>
          <w:sz w:val="24"/>
          <w:szCs w:val="24"/>
        </w:rPr>
        <w:t xml:space="preserve">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осознавать уместность употребления эпитетов и сравнений в речи;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произносить слова с правильным ударением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проводить синонимические замены с учётом особенностей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письменный текст с целью исправления грамматических ошибок;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соблюдать изученные орфографические и пунктуационные нормы при записи собственного текста (в рамках изученного);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пользоваться учебным этимологическим словарём для уточнения происхождения слова;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правилами корректного речевого поведения в ходе диалога;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выражать мысли и чувства на родном языке в соответствии с ситуацией общения;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составлять план текста, не разделённого на абзацы;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приводить объяснения заголовка текста;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приёмами работы с примечаниями к тексту;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 - употребления;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  <w:t>—</w:t>
      </w:r>
      <w:r>
        <w:rPr>
          <w:rFonts w:cs="Times New Roman" w:ascii="Times New Roman" w:hAnsi="Times New Roman"/>
          <w:color w:val="231F20"/>
          <w:sz w:val="24"/>
          <w:szCs w:val="24"/>
        </w:rPr>
        <w:t>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002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7"/>
        <w:gridCol w:w="1728"/>
        <w:gridCol w:w="1005"/>
        <w:gridCol w:w="1985"/>
        <w:gridCol w:w="1984"/>
        <w:gridCol w:w="2693"/>
      </w:tblGrid>
      <w:tr>
        <w:trPr>
          <w:trHeight w:val="144" w:hRule="atLeast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2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Русский язык: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прошлое и настоящее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2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93"/>
        <w:gridCol w:w="4030"/>
        <w:gridCol w:w="1205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 действии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08"/>
        <w:gridCol w:w="4059"/>
        <w:gridCol w:w="1161"/>
        <w:gridCol w:w="1841"/>
        <w:gridCol w:w="1909"/>
        <w:gridCol w:w="3761"/>
      </w:tblGrid>
      <w:tr>
        <w:trPr>
          <w:trHeight w:val="144" w:hRule="atLeast"/>
        </w:trPr>
        <w:tc>
          <w:tcPr>
            <w:tcW w:w="1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3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89"/>
        <w:gridCol w:w="4321"/>
        <w:gridCol w:w="1144"/>
        <w:gridCol w:w="1842"/>
        <w:gridCol w:w="1909"/>
        <w:gridCol w:w="3761"/>
      </w:tblGrid>
      <w:tr>
        <w:trPr>
          <w:trHeight w:val="144" w:hRule="atLeast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231F2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3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4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Секреты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речи</w:t>
            </w:r>
            <w:r>
              <w:rPr>
                <w:rFonts w:cs="Times New Roman"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и текста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  <w:lang w:eastAsia="ru-RU"/>
              </w:rPr>
            </w:pPr>
            <w:hyperlink r:id="rId15" w:tgtFrame="https://infourok.ru/biblioteka/rodnoj-yazyk/klass-1/type-55">
              <w:r>
                <w:rPr>
                  <w:rStyle w:val="-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Диалоговая форма устной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«Составление диалога»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1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Как похвалить товарища? Как вежливо попросить?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поблагодарить?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Вопрос-уточнение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color w:val="231F2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Вопрос как запрос на новое содержание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нельзя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«Говорю правильно»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Смыслоразличительная роль ударения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«Ставим ударение»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2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Звукопись в стихотворном художественном тексте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Наблюдение за сочетаемостью слов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работа: «Оформление буквиц и заставок».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3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пословицах, поговорках).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Имена в малых жанрах фольклора (в загадках, прибаутках).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Проектное задание: «Словарь в картинках».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Проект «Секреты речи и текста»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7"/>
              <w:widowControl w:val="false"/>
              <w:spacing w:before="91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4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46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44"/>
        <w:gridCol w:w="946"/>
        <w:gridCol w:w="1841"/>
        <w:gridCol w:w="1910"/>
        <w:gridCol w:w="1346"/>
        <w:gridCol w:w="452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ТБ.Слова, называющие игры, забавы, игрушки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домашнюю утварь и орудия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что ели в старину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Слова, называющие то, во что раньше одевались дети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Проектное задание: «Почему это так называется?».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5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Смыслоразличительная роль ударения.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Наблюдение за изменением места ударения в поэтическом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Работа со словарем ударений.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6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Совершенствование орфографических навыков.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Приемы общения: убеждение, уговаривание, просьба, похвала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правильно выразить несогласие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Как убедить товарища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Особенности русского речевого этикета.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Устойчивые этикетные выражения в учебно-научной коммуникации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Связь предложений в тексте.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7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Создание текста: развёрнутое толкование значения слова.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hyperlink r:id="rId8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4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5"/>
        <w:gridCol w:w="3346"/>
        <w:gridCol w:w="946"/>
        <w:gridCol w:w="1840"/>
        <w:gridCol w:w="1911"/>
        <w:gridCol w:w="1347"/>
        <w:gridCol w:w="4384"/>
      </w:tblGrid>
      <w:tr>
        <w:trPr>
          <w:trHeight w:val="144" w:hRule="atLeast"/>
        </w:trPr>
        <w:tc>
          <w:tcPr>
            <w:tcW w:w="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природные явления и растения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занятия людей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Слова, называющие музыкальные инструменты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Русские традиционные сказочные образы, эпитеты и сравнения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«Откуда в русском языке эта фамилия»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8" w:leader="none"/>
              </w:tabs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  <w:tab w:val="left" w:pos="264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Проектные задания: «История моего имени и фамилии»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Как правильно произносить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Специфика грамматических категорий русского языка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Особенности устного выступления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Практическая работа «Создание текстов-повествований»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ind w:left="57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gtFrame="https://infourok.ru/biblioteka/rodnoj-yazyk/klass-1/type-5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https://infourok.ru/biblioteka/rodnoj-yazyk/klass-1/type-55</w:t>
              </w:r>
            </w:hyperlink>
          </w:p>
        </w:tc>
      </w:tr>
      <w:tr>
        <w:trPr>
          <w:trHeight w:val="144" w:hRule="atLeast"/>
        </w:trPr>
        <w:tc>
          <w:tcPr>
            <w:tcW w:w="4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4" w:name="block-7927784"/>
      <w:bookmarkStart w:id="5" w:name="block-7927784"/>
      <w:bookmarkEnd w:id="5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231F20"/>
          <w:sz w:val="28"/>
          <w:szCs w:val="28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7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4333"/>
        <w:gridCol w:w="932"/>
        <w:gridCol w:w="1811"/>
        <w:gridCol w:w="1876"/>
        <w:gridCol w:w="1326"/>
        <w:gridCol w:w="3824"/>
      </w:tblGrid>
      <w:tr>
        <w:trPr>
          <w:trHeight w:val="144" w:hRule="atLeast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стыдно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знать,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стыдно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   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учиться.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Вся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семья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вместе,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так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душа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 xml:space="preserve">       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на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месте.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Красна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сказка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складом,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а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песня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ладом.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1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Красное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словцо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не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ложь.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языку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весть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подает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181818"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Трудно</w:t>
            </w:r>
            <w:r>
              <w:rPr>
                <w:rFonts w:cs="Times New Roman" w:ascii="Times New Roman" w:hAnsi="Times New Roman"/>
                <w:color w:val="181818"/>
                <w:spacing w:val="-9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8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образовывать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формы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глагола?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 xml:space="preserve">же 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4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Можно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ли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об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одном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 том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же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сказать по-разному?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5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80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6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Как</w:t>
            </w:r>
            <w:r>
              <w:rPr>
                <w:rFonts w:cs="Times New Roman" w:ascii="Times New Roman" w:hAnsi="Times New Roman"/>
                <w:color w:val="181818"/>
                <w:spacing w:val="-6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и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когда</w:t>
            </w:r>
            <w:r>
              <w:rPr>
                <w:rFonts w:cs="Times New Roman" w:ascii="Times New Roman" w:hAnsi="Times New Roman"/>
                <w:color w:val="181818"/>
                <w:spacing w:val="-4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появились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знаки препинания?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7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Задаем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вопросы в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  <w:shd w:fill="FFFFFF" w:val="clear"/>
              </w:rPr>
              <w:t>диалоге.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8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38" w:leader="none"/>
              </w:tabs>
              <w:spacing w:before="0" w:after="16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Учимся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п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ередавать</w:t>
            </w:r>
            <w:r>
              <w:rPr>
                <w:rFonts w:cs="Times New Roman" w:ascii="Times New Roman" w:hAnsi="Times New Roman"/>
                <w:color w:val="181818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color w:val="181818"/>
                <w:spacing w:val="-6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заголовке</w:t>
            </w:r>
            <w:r>
              <w:rPr>
                <w:rFonts w:cs="Times New Roman" w:ascii="Times New Roman" w:hAnsi="Times New Roman"/>
                <w:color w:val="181818"/>
                <w:spacing w:val="-2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тему</w:t>
            </w:r>
            <w:r>
              <w:rPr>
                <w:rFonts w:cs="Times New Roman" w:ascii="Times New Roman" w:hAnsi="Times New Roman"/>
                <w:color w:val="181818"/>
                <w:spacing w:val="-7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или основную</w:t>
            </w:r>
            <w:r>
              <w:rPr>
                <w:rFonts w:cs="Times New Roman" w:ascii="Times New Roman" w:hAnsi="Times New Roman"/>
                <w:color w:val="181818"/>
                <w:spacing w:val="-3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мысль</w:t>
            </w:r>
            <w:r>
              <w:rPr>
                <w:rFonts w:cs="Times New Roman" w:ascii="Times New Roman" w:hAnsi="Times New Roman"/>
                <w:color w:val="181818"/>
                <w:spacing w:val="-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color w:val="181818"/>
                <w:sz w:val="24"/>
                <w:szCs w:val="24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29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8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составлять</w:t>
            </w:r>
            <w:r>
              <w:rPr>
                <w:color w:val="181818"/>
                <w:spacing w:val="-10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 xml:space="preserve">план </w:t>
            </w:r>
            <w:r>
              <w:rPr>
                <w:color w:val="181818"/>
                <w:spacing w:val="-62"/>
                <w:shd w:fill="FFFFFF" w:val="clear"/>
              </w:rPr>
              <w:t xml:space="preserve">    </w:t>
            </w:r>
            <w:r>
              <w:rPr>
                <w:color w:val="181818"/>
                <w:shd w:fill="FFFFFF" w:val="clear"/>
              </w:rPr>
              <w:t>текста.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0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пересказывать</w:t>
            </w:r>
            <w:r>
              <w:rPr>
                <w:color w:val="181818"/>
                <w:spacing w:val="-6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  <w:shd w:fill="FFFFFF" w:val="clear"/>
              </w:rPr>
            </w:pPr>
            <w:r>
              <w:rPr>
                <w:color w:val="181818"/>
                <w:shd w:fill="FFFFFF" w:val="clear"/>
              </w:rPr>
              <w:t>Учимся оценивать и</w:t>
            </w:r>
            <w:r>
              <w:rPr>
                <w:color w:val="181818"/>
                <w:spacing w:val="1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редактировать</w:t>
            </w:r>
            <w:r>
              <w:rPr>
                <w:color w:val="181818"/>
                <w:spacing w:val="-15"/>
                <w:shd w:fill="FFFFFF" w:val="clear"/>
              </w:rPr>
              <w:t> </w:t>
            </w:r>
            <w:r>
              <w:rPr>
                <w:color w:val="181818"/>
                <w:shd w:fill="FFFFFF" w:val="clear"/>
              </w:rPr>
              <w:t>тексты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hyperlink r:id="rId13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https://infourok.ru/biblioteka/rodnoj-yazyk/klass-4/type-55</w:t>
              </w:r>
            </w:hyperlink>
          </w:p>
        </w:tc>
      </w:tr>
      <w:tr>
        <w:trPr>
          <w:trHeight w:val="144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1"/>
              <w:widowControl w:val="false"/>
              <w:shd w:val="clear" w:color="auto" w:fill="FFFFFF"/>
              <w:tabs>
                <w:tab w:val="clear" w:pos="708"/>
                <w:tab w:val="left" w:pos="338" w:leader="none"/>
              </w:tabs>
              <w:spacing w:before="0" w:after="0"/>
              <w:rPr>
                <w:color w:val="181818"/>
              </w:rPr>
            </w:pPr>
            <w:r>
              <w:rPr>
                <w:color w:val="181818"/>
                <w:shd w:fill="FFFFFF" w:val="clear"/>
              </w:rPr>
              <w:t>Обобщающий урок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="Times New Roman" w:ascii="Times New Roman" w:hAnsi="Times New Roman"/>
          <w:color w:val="231F2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​‌</w:t>
      </w:r>
      <w:bookmarkStart w:id="6" w:name="0d4d2a67-5837-4252-b43a-95aa3f3876a6"/>
      <w:r>
        <w:rPr>
          <w:rFonts w:eastAsia="Calibri" w:ascii="Times New Roman" w:hAnsi="Times New Roman" w:eastAsiaTheme="minorHAnsi"/>
          <w:color w:val="000000"/>
          <w:sz w:val="28"/>
        </w:rPr>
        <w:t xml:space="preserve"> • </w:t>
      </w:r>
      <w:bookmarkEnd w:id="6"/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1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2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3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numPr>
          <w:ilvl w:val="0"/>
          <w:numId w:val="3"/>
        </w:numPr>
        <w:spacing w:lineRule="auto" w:line="480" w:before="0" w:after="0"/>
        <w:ind w:left="567" w:hanging="360"/>
        <w:contextualSpacing/>
        <w:rPr>
          <w:rFonts w:ascii="Times New Roman" w:hAnsi="Times New Roman" w:eastAsia="Calibri" w:eastAsiaTheme="minorHAnsi"/>
          <w:color w:val="000000"/>
          <w:sz w:val="28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Русский родной язык. 4 класс/ Александрова О.М. и др.</w:t>
      </w:r>
      <w:r>
        <w:rPr>
          <w:rFonts w:eastAsia="Calibri" w:eastAsiaTheme="minorHAnsi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</w:rPr>
        <w:t>Акционерное общество «Издательство «Просвещение»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eastAsia="Calibri" w:eastAsiaTheme="minorHAnsi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</w:rPr>
        <w:t>​</w:t>
      </w:r>
      <w:hyperlink r:id="rId133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1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4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5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3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numPr>
          <w:ilvl w:val="0"/>
          <w:numId w:val="2"/>
        </w:numPr>
        <w:spacing w:lineRule="auto" w:line="480" w:before="0" w:after="0"/>
        <w:ind w:left="567" w:hanging="283"/>
        <w:contextualSpacing/>
        <w:rPr>
          <w:rFonts w:eastAsia="Calibri" w:eastAsiaTheme="minorHAnsi"/>
          <w:color w:val="000000" w:themeColor="text1"/>
        </w:rPr>
      </w:pPr>
      <w:hyperlink r:id="rId136" w:tgtFrame="Русский родной язык. 2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">
        <w:r>
          <w:rPr>
            <w:rFonts w:eastAsia="Calibri" w:ascii="Times New Roman" w:hAnsi="Times New Roman" w:eastAsiaTheme="minorHAnsi"/>
            <w:color w:val="000000" w:themeColor="text1"/>
            <w:sz w:val="28"/>
          </w:rPr>
          <w:t>Русский родной язык. 4 класс. Методическое пособие к учебнику О. М. Александровой, Л. А. Вербицкой, С. И. Богданова и др. (Александрова О. М., Кузнецова М. И., Петленко Л. В., Романова В. Ю., Рябинина Л. А., Соколова О. В.)</w:t>
        </w:r>
      </w:hyperlink>
    </w:p>
    <w:p>
      <w:pPr>
        <w:pStyle w:val="Normal"/>
        <w:spacing w:lineRule="auto" w:line="276" w:before="0" w:after="0"/>
        <w:ind w:left="120" w:hanging="0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567" w:hanging="36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https://uchebnik.mos.ru/catalogue?class_level_ids=2&amp;subject_program_ids=31937319</w:t>
      </w:r>
    </w:p>
    <w:p>
      <w:pPr>
        <w:pStyle w:val="ListParagraph"/>
        <w:numPr>
          <w:ilvl w:val="0"/>
          <w:numId w:val="2"/>
        </w:numPr>
        <w:spacing w:lineRule="auto" w:line="480" w:before="0" w:after="0"/>
        <w:contextualSpacing/>
        <w:rPr>
          <w:rFonts w:ascii="Times New Roman" w:hAnsi="Times New Roman" w:eastAsia="Times New Roman" w:cs="Times New Roman"/>
          <w:color w:val="0000FF"/>
          <w:sz w:val="28"/>
          <w:szCs w:val="28"/>
          <w:u w:val="single"/>
        </w:rPr>
      </w:pPr>
      <w:hyperlink r:id="rId137" w:tgtFrame="https://infourok.ru/biblioteka/rodnoj-yazyk/klass-1/type-55">
        <w:r>
          <w:rPr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https://infourok.ru/biblioteka/rodnoj-yazyk/klass-1/type-55</w:t>
        </w:r>
      </w:hyperlink>
    </w:p>
    <w:p>
      <w:pPr>
        <w:pStyle w:val="Normal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eastAsiaTheme="minorHAnsi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  <w:bookmarkStart w:id="7" w:name="block-7927784_Копия_1"/>
      <w:bookmarkStart w:id="8" w:name="block-7927784_Копия_1"/>
      <w:bookmarkEnd w:id="8"/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choolbooksanpin">
    <w:charset w:val="01"/>
    <w:family w:val="roman"/>
    <w:pitch w:val="default"/>
  </w:font>
  <w:font w:name="pigrapha">
    <w:charset w:val="01"/>
    <w:family w:val="roman"/>
    <w:pitch w:val="default"/>
  </w:font>
  <w:font w:name="schoolbooksanpin-italic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2475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2475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f2475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f24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f2475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247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24757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24757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24757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24757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32"/>
      <w:szCs w:val="32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0D0D0D" w:themeColor="text1" w:themeTint="f2"/>
      <w:sz w:val="24"/>
      <w:szCs w:val="24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21"/>
      <w:szCs w:val="21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24757"/>
    <w:rPr>
      <w:rFonts w:ascii="Calibri Light" w:hAnsi="Calibri Light" w:eastAsia="" w:cs="" w:asciiTheme="majorHAnsi" w:cstheme="majorBidi" w:eastAsiaTheme="majorEastAsia" w:hAnsiTheme="majorHAnsi"/>
      <w:i/>
      <w:iCs/>
      <w:color w:val="262626" w:themeColor="text1" w:themeTint="d9"/>
      <w:sz w:val="21"/>
      <w:szCs w:val="21"/>
    </w:rPr>
  </w:style>
  <w:style w:type="character" w:styleId="Heading1Char" w:customStyle="1">
    <w:name w:val="Heading 1 Char"/>
    <w:basedOn w:val="DefaultParagraphFont"/>
    <w:uiPriority w:val="9"/>
    <w:qFormat/>
    <w:rsid w:val="00f24757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f24757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f24757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f24757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f24757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f24757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f24757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f24757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f24757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f24757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f24757"/>
    <w:rPr>
      <w:sz w:val="24"/>
      <w:szCs w:val="24"/>
    </w:rPr>
  </w:style>
  <w:style w:type="character" w:styleId="QuoteChar" w:customStyle="1">
    <w:name w:val="Quote Char"/>
    <w:uiPriority w:val="29"/>
    <w:qFormat/>
    <w:rsid w:val="00f24757"/>
    <w:rPr>
      <w:i/>
    </w:rPr>
  </w:style>
  <w:style w:type="character" w:styleId="IntenseQuoteChar" w:customStyle="1">
    <w:name w:val="Intense Quote Char"/>
    <w:uiPriority w:val="30"/>
    <w:qFormat/>
    <w:rsid w:val="00f24757"/>
    <w:rPr>
      <w:i/>
    </w:rPr>
  </w:style>
  <w:style w:type="character" w:styleId="HeaderChar" w:customStyle="1">
    <w:name w:val="Header Char"/>
    <w:basedOn w:val="DefaultParagraphFont"/>
    <w:uiPriority w:val="99"/>
    <w:qFormat/>
    <w:rsid w:val="00f24757"/>
    <w:rPr/>
  </w:style>
  <w:style w:type="character" w:styleId="FooterChar" w:customStyle="1">
    <w:name w:val="Footer Char"/>
    <w:basedOn w:val="DefaultParagraphFont"/>
    <w:uiPriority w:val="99"/>
    <w:qFormat/>
    <w:rsid w:val="00f24757"/>
    <w:rPr/>
  </w:style>
  <w:style w:type="character" w:styleId="CaptionChar" w:customStyle="1">
    <w:name w:val="Caption Char"/>
    <w:uiPriority w:val="99"/>
    <w:qFormat/>
    <w:rsid w:val="00f24757"/>
    <w:rPr/>
  </w:style>
  <w:style w:type="character" w:styleId="Style5" w:customStyle="1">
    <w:name w:val="Текст сноски Знак"/>
    <w:basedOn w:val="DefaultParagraphFont"/>
    <w:uiPriority w:val="99"/>
    <w:semiHidden/>
    <w:qFormat/>
    <w:rsid w:val="00f24757"/>
    <w:rPr>
      <w:rFonts w:eastAsia="" w:eastAsiaTheme="minorEastAsia"/>
      <w:sz w:val="18"/>
    </w:rPr>
  </w:style>
  <w:style w:type="character" w:styleId="Style6">
    <w:name w:val="Символ сноски"/>
    <w:uiPriority w:val="99"/>
    <w:unhideWhenUsed/>
    <w:qFormat/>
    <w:rsid w:val="00f24757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 w:customStyle="1">
    <w:name w:val="Текст концевой сноски Знак"/>
    <w:basedOn w:val="DefaultParagraphFont"/>
    <w:uiPriority w:val="99"/>
    <w:semiHidden/>
    <w:qFormat/>
    <w:rsid w:val="00f24757"/>
    <w:rPr>
      <w:rFonts w:eastAsia="" w:eastAsiaTheme="minorEastAsia"/>
      <w:sz w:val="20"/>
    </w:rPr>
  </w:style>
  <w:style w:type="character" w:styleId="Style9" w:customStyle="1">
    <w:name w:val="Заголовок Знак"/>
    <w:basedOn w:val="DefaultParagraphFont"/>
    <w:uiPriority w:val="10"/>
    <w:qFormat/>
    <w:rsid w:val="00f24757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tyle10" w:customStyle="1">
    <w:name w:val="Подзаголовок Знак"/>
    <w:basedOn w:val="DefaultParagraphFont"/>
    <w:uiPriority w:val="11"/>
    <w:qFormat/>
    <w:rsid w:val="00f24757"/>
    <w:rPr>
      <w:rFonts w:eastAsia=""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f24757"/>
    <w:rPr>
      <w:b/>
      <w:bCs/>
      <w:color w:val="auto"/>
    </w:rPr>
  </w:style>
  <w:style w:type="character" w:styleId="Style11">
    <w:name w:val="Emphasis"/>
    <w:basedOn w:val="DefaultParagraphFont"/>
    <w:uiPriority w:val="20"/>
    <w:qFormat/>
    <w:rsid w:val="00f24757"/>
    <w:rPr>
      <w:i/>
      <w:iCs/>
      <w:color w:val="auto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24757"/>
    <w:rPr>
      <w:rFonts w:eastAsia="" w:eastAsiaTheme="minorEastAsia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2475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2475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475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24757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f24757"/>
    <w:rPr>
      <w:b/>
      <w:bCs/>
      <w:i/>
      <w:iCs/>
      <w:spacing w:val="5"/>
    </w:rPr>
  </w:style>
  <w:style w:type="character" w:styleId="Fontstyle01" w:customStyle="1">
    <w:name w:val="fontstyle0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21" w:customStyle="1">
    <w:name w:val="fontstyle2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Fontstyle31" w:customStyle="1">
    <w:name w:val="fontstyle31"/>
    <w:basedOn w:val="DefaultParagraphFont"/>
    <w:qFormat/>
    <w:rsid w:val="00f24757"/>
    <w:rPr>
      <w:rFonts w:ascii="pigrapha" w:hAnsi="pigrapha"/>
      <w:b w:val="false"/>
      <w:bCs w:val="false"/>
      <w:i w:val="false"/>
      <w:iCs w:val="false"/>
      <w:color w:val="231F20"/>
      <w:sz w:val="14"/>
      <w:szCs w:val="14"/>
    </w:rPr>
  </w:style>
  <w:style w:type="character" w:styleId="Fontstyle41" w:customStyle="1">
    <w:name w:val="fontstyle41"/>
    <w:basedOn w:val="DefaultParagraphFont"/>
    <w:qFormat/>
    <w:rsid w:val="00f24757"/>
    <w:rPr>
      <w:rFonts w:ascii="schoolbooksanpin-italic" w:hAnsi="schoolbooksanpin-italic"/>
      <w:b w:val="false"/>
      <w:bCs w:val="false"/>
      <w:i/>
      <w:iCs/>
      <w:color w:val="231F20"/>
      <w:sz w:val="20"/>
      <w:szCs w:val="20"/>
    </w:rPr>
  </w:style>
  <w:style w:type="character" w:styleId="Fontstyle11" w:customStyle="1">
    <w:name w:val="fontstyle11"/>
    <w:basedOn w:val="DefaultParagraphFont"/>
    <w:qFormat/>
    <w:rsid w:val="00f2475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Style13" w:customStyle="1">
    <w:name w:val="Основной текст Знак"/>
    <w:basedOn w:val="DefaultParagraphFont"/>
    <w:uiPriority w:val="1"/>
    <w:qFormat/>
    <w:rsid w:val="00f24757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24757"/>
    <w:rPr>
      <w:rFonts w:eastAsia="" w:eastAsiaTheme="minorEastAsia"/>
    </w:rPr>
  </w:style>
  <w:style w:type="character" w:styleId="-">
    <w:name w:val="Hyperlink"/>
    <w:basedOn w:val="DefaultParagraphFont"/>
    <w:uiPriority w:val="99"/>
    <w:unhideWhenUsed/>
    <w:rsid w:val="00f24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6702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3"/>
    <w:uiPriority w:val="1"/>
    <w:qFormat/>
    <w:rsid w:val="00f24757"/>
    <w:pPr>
      <w:widowControl w:val="false"/>
      <w:spacing w:lineRule="auto" w:line="240" w:before="0" w:after="0"/>
      <w:ind w:left="147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Footnote Text"/>
    <w:basedOn w:val="Normal"/>
    <w:link w:val="Style5"/>
    <w:uiPriority w:val="99"/>
    <w:semiHidden/>
    <w:unhideWhenUsed/>
    <w:rsid w:val="00f24757"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Style8"/>
    <w:uiPriority w:val="99"/>
    <w:semiHidden/>
    <w:unhideWhenUsed/>
    <w:rsid w:val="00f24757"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rsid w:val="00f24757"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rsid w:val="00f24757"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rsid w:val="00f24757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rsid w:val="00f24757"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rsid w:val="00f24757"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rsid w:val="00f24757"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rsid w:val="00f24757"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rsid w:val="00f24757"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rsid w:val="00f24757"/>
    <w:pPr>
      <w:spacing w:before="0" w:after="57"/>
      <w:ind w:left="2268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f24757"/>
    <w:pPr>
      <w:spacing w:before="0" w:after="0"/>
    </w:pPr>
    <w:rPr/>
  </w:style>
  <w:style w:type="paragraph" w:styleId="Style23">
    <w:name w:val="Title"/>
    <w:basedOn w:val="Normal"/>
    <w:next w:val="Normal"/>
    <w:link w:val="Style9"/>
    <w:uiPriority w:val="10"/>
    <w:qFormat/>
    <w:rsid w:val="00f2475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tyle24">
    <w:name w:val="Subtitle"/>
    <w:basedOn w:val="Normal"/>
    <w:next w:val="Normal"/>
    <w:link w:val="Style10"/>
    <w:uiPriority w:val="11"/>
    <w:qFormat/>
    <w:rsid w:val="00f24757"/>
    <w:pPr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f2475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en-US" w:bidi="ar-SA"/>
    </w:rPr>
  </w:style>
  <w:style w:type="paragraph" w:styleId="Quote">
    <w:name w:val="Quote"/>
    <w:basedOn w:val="Normal"/>
    <w:next w:val="Normal"/>
    <w:link w:val="22"/>
    <w:uiPriority w:val="29"/>
    <w:qFormat/>
    <w:rsid w:val="00f24757"/>
    <w:pPr>
      <w:spacing w:before="200" w:after="160"/>
      <w:ind w:left="864" w:right="864" w:hanging="0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24757"/>
    <w:pPr>
      <w:pBdr>
        <w:top w:val="single" w:sz="4" w:space="10" w:color="404040"/>
        <w:bottom w:val="single" w:sz="4" w:space="10" w:color="404040"/>
      </w:pBdr>
      <w:spacing w:before="360" w:after="3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24757"/>
    <w:pPr>
      <w:spacing w:before="0" w:after="16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f2475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Tableparagraph1" w:customStyle="1">
    <w:name w:val="tableparagraph"/>
    <w:basedOn w:val="Normal"/>
    <w:qFormat/>
    <w:rsid w:val="00f2475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4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5"/>
    <w:uiPriority w:val="99"/>
    <w:unhideWhenUsed/>
    <w:rsid w:val="00f24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biblioteka/rodnoj-yazyk/klass-1/type-55" TargetMode="External"/><Relationship Id="rId3" Type="http://schemas.openxmlformats.org/officeDocument/2006/relationships/hyperlink" Target="https://infourok.ru/biblioteka/rodnoj-yazyk/klass-1/type-55" TargetMode="External"/><Relationship Id="rId4" Type="http://schemas.openxmlformats.org/officeDocument/2006/relationships/hyperlink" Target="https://infourok.ru/biblioteka/rodnoj-yazyk/klass-1/type-55" TargetMode="External"/><Relationship Id="rId5" Type="http://schemas.openxmlformats.org/officeDocument/2006/relationships/hyperlink" Target="https://infourok.ru/biblioteka/rodnoj-yazyk/klass-1/type-55" TargetMode="External"/><Relationship Id="rId6" Type="http://schemas.openxmlformats.org/officeDocument/2006/relationships/hyperlink" Target="https://infourok.ru/biblioteka/rodnoj-yazyk/klass-1/type-55" TargetMode="External"/><Relationship Id="rId7" Type="http://schemas.openxmlformats.org/officeDocument/2006/relationships/hyperlink" Target="https://infourok.ru/biblioteka/rodnoj-yazyk/klass-1/type-55" TargetMode="External"/><Relationship Id="rId8" Type="http://schemas.openxmlformats.org/officeDocument/2006/relationships/hyperlink" Target="https://infourok.ru/biblioteka/rodnoj-yazyk/klass-1/type-55" TargetMode="External"/><Relationship Id="rId9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1" Type="http://schemas.openxmlformats.org/officeDocument/2006/relationships/hyperlink" Target="https://infourok.ru/biblioteka/rodnoj-yazyk/klass-1/type-55" TargetMode="External"/><Relationship Id="rId12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15" Type="http://schemas.openxmlformats.org/officeDocument/2006/relationships/hyperlink" Target="https://infourok.ru/biblioteka/rodnoj-yazyk/klass-1/type-55" TargetMode="External"/><Relationship Id="rId16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21" Type="http://schemas.openxmlformats.org/officeDocument/2006/relationships/hyperlink" Target="https://infourok.ru/biblioteka/rodnoj-yazyk/klass-1/type-55" TargetMode="External"/><Relationship Id="rId22" Type="http://schemas.openxmlformats.org/officeDocument/2006/relationships/hyperlink" Target="https://infourok.ru/biblioteka/rodnoj-yazyk/klass-1/type-55" TargetMode="External"/><Relationship Id="rId23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infourok.ru/biblioteka/rodnoj-yazyk/klass-1/type-55" TargetMode="External"/><Relationship Id="rId25" Type="http://schemas.openxmlformats.org/officeDocument/2006/relationships/hyperlink" Target="https://infourok.ru/biblioteka/rodnoj-yazyk/klass-1/type-55" TargetMode="External"/><Relationship Id="rId26" Type="http://schemas.openxmlformats.org/officeDocument/2006/relationships/hyperlink" Target="https://infourok.ru/biblioteka/rodnoj-yazyk/klass-1/type-55" TargetMode="External"/><Relationship Id="rId27" Type="http://schemas.openxmlformats.org/officeDocument/2006/relationships/hyperlink" Target="https://infourok.ru/biblioteka/rodnoj-yazyk/klass-1/type-55" TargetMode="External"/><Relationship Id="rId28" Type="http://schemas.openxmlformats.org/officeDocument/2006/relationships/hyperlink" Target="https://infourok.ru/biblioteka/rodnoj-yazyk/klass-1/type-55" TargetMode="External"/><Relationship Id="rId29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1" Type="http://schemas.openxmlformats.org/officeDocument/2006/relationships/hyperlink" Target="https://infourok.ru/biblioteka/rodnoj-yazyk/klass-1/type-55" TargetMode="External"/><Relationship Id="rId32" Type="http://schemas.openxmlformats.org/officeDocument/2006/relationships/hyperlink" Target="https://infourok.ru/biblioteka/rodnoj-yazyk/klass-1/type-55" TargetMode="External"/><Relationship Id="rId33" Type="http://schemas.openxmlformats.org/officeDocument/2006/relationships/hyperlink" Target="https://infourok.ru/biblioteka/rodnoj-yazyk/klass-1/type-55" TargetMode="External"/><Relationship Id="rId34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biblioteka/rodnoj-yazyk/klass-1/type-55" TargetMode="External"/><Relationship Id="rId37" Type="http://schemas.openxmlformats.org/officeDocument/2006/relationships/hyperlink" Target="https://infourok.ru/biblioteka/rodnoj-yazyk/klass-1/type-55" TargetMode="External"/><Relationship Id="rId38" Type="http://schemas.openxmlformats.org/officeDocument/2006/relationships/hyperlink" Target="https://infourok.ru/biblioteka/rodnoj-yazyk/klass-1/type-55" TargetMode="External"/><Relationship Id="rId39" Type="http://schemas.openxmlformats.org/officeDocument/2006/relationships/hyperlink" Target="https://infourok.ru/biblioteka/rodnoj-yazyk/klass-1/type-55" TargetMode="External"/><Relationship Id="rId40" Type="http://schemas.openxmlformats.org/officeDocument/2006/relationships/hyperlink" Target="https://infourok.ru/biblioteka/rodnoj-yazyk/klass-1/type-55" TargetMode="External"/><Relationship Id="rId41" Type="http://schemas.openxmlformats.org/officeDocument/2006/relationships/hyperlink" Target="https://infourok.ru/biblioteka/rodnoj-yazyk/klass-1/type-55" TargetMode="External"/><Relationship Id="rId42" Type="http://schemas.openxmlformats.org/officeDocument/2006/relationships/hyperlink" Target="https://infourok.ru/biblioteka/rodnoj-yazyk/klass-1/type-55" TargetMode="External"/><Relationship Id="rId43" Type="http://schemas.openxmlformats.org/officeDocument/2006/relationships/hyperlink" Target="https://infourok.ru/biblioteka/rodnoj-yazyk/klass-1/type-55" TargetMode="External"/><Relationship Id="rId44" Type="http://schemas.openxmlformats.org/officeDocument/2006/relationships/hyperlink" Target="https://infourok.ru/biblioteka/rodnoj-yazyk/klass-1/type-55" TargetMode="External"/><Relationship Id="rId45" Type="http://schemas.openxmlformats.org/officeDocument/2006/relationships/hyperlink" Target="https://infourok.ru/biblioteka/rodnoj-yazyk/klass-1/type-55" TargetMode="External"/><Relationship Id="rId46" Type="http://schemas.openxmlformats.org/officeDocument/2006/relationships/hyperlink" Target="https://infourok.ru/biblioteka/rodnoj-yazyk/klass-1/type-55" TargetMode="External"/><Relationship Id="rId47" Type="http://schemas.openxmlformats.org/officeDocument/2006/relationships/hyperlink" Target="https://infourok.ru/biblioteka/rodnoj-yazyk/klass-1/type-55" TargetMode="External"/><Relationship Id="rId48" Type="http://schemas.openxmlformats.org/officeDocument/2006/relationships/hyperlink" Target="https://infourok.ru/biblioteka/rodnoj-yazyk/klass-1/type-55" TargetMode="External"/><Relationship Id="rId49" Type="http://schemas.openxmlformats.org/officeDocument/2006/relationships/hyperlink" Target="https://infourok.ru/biblioteka/rodnoj-yazyk/klass-1/type-55" TargetMode="External"/><Relationship Id="rId50" Type="http://schemas.openxmlformats.org/officeDocument/2006/relationships/hyperlink" Target="https://infourok.ru/biblioteka/rodnoj-yazyk/klass-1/type-55" TargetMode="External"/><Relationship Id="rId51" Type="http://schemas.openxmlformats.org/officeDocument/2006/relationships/hyperlink" Target="https://infourok.ru/biblioteka/rodnoj-yazyk/klass-1/type-55" TargetMode="External"/><Relationship Id="rId52" Type="http://schemas.openxmlformats.org/officeDocument/2006/relationships/hyperlink" Target="https://infourok.ru/biblioteka/rodnoj-yazyk/klass-1/type-55" TargetMode="External"/><Relationship Id="rId53" Type="http://schemas.openxmlformats.org/officeDocument/2006/relationships/hyperlink" Target="https://infourok.ru/biblioteka/rodnoj-yazyk/klass-1/type-55" TargetMode="External"/><Relationship Id="rId54" Type="http://schemas.openxmlformats.org/officeDocument/2006/relationships/hyperlink" Target="https://infourok.ru/biblioteka/rodnoj-yazyk/klass-1/type-55" TargetMode="External"/><Relationship Id="rId55" Type="http://schemas.openxmlformats.org/officeDocument/2006/relationships/hyperlink" Target="https://infourok.ru/biblioteka/rodnoj-yazyk/klass-1/type-55" TargetMode="External"/><Relationship Id="rId56" Type="http://schemas.openxmlformats.org/officeDocument/2006/relationships/hyperlink" Target="https://infourok.ru/biblioteka/rodnoj-yazyk/klass-1/type-55" TargetMode="External"/><Relationship Id="rId57" Type="http://schemas.openxmlformats.org/officeDocument/2006/relationships/hyperlink" Target="https://infourok.ru/biblioteka/rodnoj-yazyk/klass-1/type-55" TargetMode="External"/><Relationship Id="rId58" Type="http://schemas.openxmlformats.org/officeDocument/2006/relationships/hyperlink" Target="https://infourok.ru/biblioteka/rodnoj-yazyk/klass-1/type-55" TargetMode="External"/><Relationship Id="rId59" Type="http://schemas.openxmlformats.org/officeDocument/2006/relationships/hyperlink" Target="https://infourok.ru/biblioteka/rodnoj-yazyk/klass-1/type-55" TargetMode="External"/><Relationship Id="rId60" Type="http://schemas.openxmlformats.org/officeDocument/2006/relationships/hyperlink" Target="https://infourok.ru/biblioteka/rodnoj-yazyk/klass-1/type-55" TargetMode="External"/><Relationship Id="rId61" Type="http://schemas.openxmlformats.org/officeDocument/2006/relationships/hyperlink" Target="https://infourok.ru/biblioteka/rodnoj-yazyk/klass-1/type-55" TargetMode="External"/><Relationship Id="rId62" Type="http://schemas.openxmlformats.org/officeDocument/2006/relationships/hyperlink" Target="https://infourok.ru/biblioteka/rodnoj-yazyk/klass-1/type-55" TargetMode="External"/><Relationship Id="rId63" Type="http://schemas.openxmlformats.org/officeDocument/2006/relationships/hyperlink" Target="https://infourok.ru/biblioteka/rodnoj-yazyk/klass-1/type-55" TargetMode="External"/><Relationship Id="rId64" Type="http://schemas.openxmlformats.org/officeDocument/2006/relationships/hyperlink" Target="https://infourok.ru/biblioteka/rodnoj-yazyk/klass-1/type-55" TargetMode="External"/><Relationship Id="rId65" Type="http://schemas.openxmlformats.org/officeDocument/2006/relationships/hyperlink" Target="https://infourok.ru/biblioteka/rodnoj-yazyk/klass-1/type-55" TargetMode="External"/><Relationship Id="rId66" Type="http://schemas.openxmlformats.org/officeDocument/2006/relationships/hyperlink" Target="https://infourok.ru/biblioteka/rodnoj-yazyk/klass-1/type-55" TargetMode="External"/><Relationship Id="rId67" Type="http://schemas.openxmlformats.org/officeDocument/2006/relationships/hyperlink" Target="https://infourok.ru/biblioteka/rodnoj-yazyk/klass-1/type-55" TargetMode="External"/><Relationship Id="rId68" Type="http://schemas.openxmlformats.org/officeDocument/2006/relationships/hyperlink" Target="https://infourok.ru/biblioteka/rodnoj-yazyk/klass-1/type-55" TargetMode="External"/><Relationship Id="rId69" Type="http://schemas.openxmlformats.org/officeDocument/2006/relationships/hyperlink" Target="https://infourok.ru/biblioteka/rodnoj-yazyk/klass-1/type-55" TargetMode="External"/><Relationship Id="rId70" Type="http://schemas.openxmlformats.org/officeDocument/2006/relationships/hyperlink" Target="https://infourok.ru/biblioteka/rodnoj-yazyk/klass-1/type-55" TargetMode="External"/><Relationship Id="rId71" Type="http://schemas.openxmlformats.org/officeDocument/2006/relationships/hyperlink" Target="https://infourok.ru/biblioteka/rodnoj-yazyk/klass-1/type-55" TargetMode="External"/><Relationship Id="rId72" Type="http://schemas.openxmlformats.org/officeDocument/2006/relationships/hyperlink" Target="https://infourok.ru/biblioteka/rodnoj-yazyk/klass-1/type-55" TargetMode="External"/><Relationship Id="rId73" Type="http://schemas.openxmlformats.org/officeDocument/2006/relationships/hyperlink" Target="https://infourok.ru/biblioteka/rodnoj-yazyk/klass-1/type-55" TargetMode="External"/><Relationship Id="rId74" Type="http://schemas.openxmlformats.org/officeDocument/2006/relationships/hyperlink" Target="https://infourok.ru/biblioteka/rodnoj-yazyk/klass-1/type-55" TargetMode="External"/><Relationship Id="rId75" Type="http://schemas.openxmlformats.org/officeDocument/2006/relationships/hyperlink" Target="https://infourok.ru/biblioteka/rodnoj-yazyk/klass-1/type-55" TargetMode="External"/><Relationship Id="rId76" Type="http://schemas.openxmlformats.org/officeDocument/2006/relationships/hyperlink" Target="https://infourok.ru/biblioteka/rodnoj-yazyk/klass-1/type-55" TargetMode="External"/><Relationship Id="rId77" Type="http://schemas.openxmlformats.org/officeDocument/2006/relationships/hyperlink" Target="https://infourok.ru/biblioteka/rodnoj-yazyk/klass-1/type-55" TargetMode="External"/><Relationship Id="rId78" Type="http://schemas.openxmlformats.org/officeDocument/2006/relationships/hyperlink" Target="https://infourok.ru/biblioteka/rodnoj-yazyk/klass-1/type-55" TargetMode="External"/><Relationship Id="rId79" Type="http://schemas.openxmlformats.org/officeDocument/2006/relationships/hyperlink" Target="https://infourok.ru/biblioteka/rodnoj-yazyk/klass-1/type-55" TargetMode="External"/><Relationship Id="rId80" Type="http://schemas.openxmlformats.org/officeDocument/2006/relationships/hyperlink" Target="https://infourok.ru/biblioteka/rodnoj-yazyk/klass-1/type-55" TargetMode="External"/><Relationship Id="rId81" Type="http://schemas.openxmlformats.org/officeDocument/2006/relationships/hyperlink" Target="https://infourok.ru/biblioteka/rodnoj-yazyk/klass-1/type-55" TargetMode="External"/><Relationship Id="rId82" Type="http://schemas.openxmlformats.org/officeDocument/2006/relationships/hyperlink" Target="https://infourok.ru/biblioteka/rodnoj-yazyk/klass-1/type-55" TargetMode="External"/><Relationship Id="rId83" Type="http://schemas.openxmlformats.org/officeDocument/2006/relationships/hyperlink" Target="https://infourok.ru/biblioteka/rodnoj-yazyk/klass-1/type-55" TargetMode="External"/><Relationship Id="rId84" Type="http://schemas.openxmlformats.org/officeDocument/2006/relationships/hyperlink" Target="https://infourok.ru/biblioteka/rodnoj-yazyk/klass-1/type-55" TargetMode="External"/><Relationship Id="rId85" Type="http://schemas.openxmlformats.org/officeDocument/2006/relationships/hyperlink" Target="https://infourok.ru/biblioteka/rodnoj-yazyk/klass-1/type-55" TargetMode="External"/><Relationship Id="rId86" Type="http://schemas.openxmlformats.org/officeDocument/2006/relationships/hyperlink" Target="https://infourok.ru/biblioteka/rodnoj-yazyk/klass-1/type-55" TargetMode="External"/><Relationship Id="rId87" Type="http://schemas.openxmlformats.org/officeDocument/2006/relationships/hyperlink" Target="https://infourok.ru/biblioteka/rodnoj-yazyk/klass-1/type-55" TargetMode="External"/><Relationship Id="rId88" Type="http://schemas.openxmlformats.org/officeDocument/2006/relationships/hyperlink" Target="https://infourok.ru/biblioteka/rodnoj-yazyk/klass-1/type-55" TargetMode="External"/><Relationship Id="rId89" Type="http://schemas.openxmlformats.org/officeDocument/2006/relationships/hyperlink" Target="https://infourok.ru/biblioteka/rodnoj-yazyk/klass-1/type-55" TargetMode="External"/><Relationship Id="rId90" Type="http://schemas.openxmlformats.org/officeDocument/2006/relationships/hyperlink" Target="https://infourok.ru/biblioteka/rodnoj-yazyk/klass-1/type-55" TargetMode="External"/><Relationship Id="rId91" Type="http://schemas.openxmlformats.org/officeDocument/2006/relationships/hyperlink" Target="https://infourok.ru/biblioteka/rodnoj-yazyk/klass-1/type-55" TargetMode="External"/><Relationship Id="rId92" Type="http://schemas.openxmlformats.org/officeDocument/2006/relationships/hyperlink" Target="https://infourok.ru/biblioteka/rodnoj-yazyk/klass-1/type-55" TargetMode="External"/><Relationship Id="rId93" Type="http://schemas.openxmlformats.org/officeDocument/2006/relationships/hyperlink" Target="https://infourok.ru/biblioteka/rodnoj-yazyk/klass-1/type-55" TargetMode="External"/><Relationship Id="rId94" Type="http://schemas.openxmlformats.org/officeDocument/2006/relationships/hyperlink" Target="https://infourok.ru/biblioteka/rodnoj-yazyk/klass-1/type-55" TargetMode="External"/><Relationship Id="rId95" Type="http://schemas.openxmlformats.org/officeDocument/2006/relationships/hyperlink" Target="https://infourok.ru/biblioteka/rodnoj-yazyk/klass-1/type-55" TargetMode="External"/><Relationship Id="rId96" Type="http://schemas.openxmlformats.org/officeDocument/2006/relationships/hyperlink" Target="https://infourok.ru/biblioteka/rodnoj-yazyk/klass-1/type-55" TargetMode="External"/><Relationship Id="rId97" Type="http://schemas.openxmlformats.org/officeDocument/2006/relationships/hyperlink" Target="https://infourok.ru/biblioteka/rodnoj-yazyk/klass-1/type-55" TargetMode="External"/><Relationship Id="rId98" Type="http://schemas.openxmlformats.org/officeDocument/2006/relationships/hyperlink" Target="https://infourok.ru/biblioteka/rodnoj-yazyk/klass-1/type-55" TargetMode="External"/><Relationship Id="rId99" Type="http://schemas.openxmlformats.org/officeDocument/2006/relationships/hyperlink" Target="https://infourok.ru/biblioteka/rodnoj-yazyk/klass-1/type-55" TargetMode="External"/><Relationship Id="rId100" Type="http://schemas.openxmlformats.org/officeDocument/2006/relationships/hyperlink" Target="https://infourok.ru/biblioteka/rodnoj-yazyk/klass-1/type-55" TargetMode="External"/><Relationship Id="rId101" Type="http://schemas.openxmlformats.org/officeDocument/2006/relationships/hyperlink" Target="https://infourok.ru/biblioteka/rodnoj-yazyk/klass-1/type-55" TargetMode="External"/><Relationship Id="rId102" Type="http://schemas.openxmlformats.org/officeDocument/2006/relationships/hyperlink" Target="https://infourok.ru/biblioteka/rodnoj-yazyk/klass-1/type-55" TargetMode="External"/><Relationship Id="rId103" Type="http://schemas.openxmlformats.org/officeDocument/2006/relationships/hyperlink" Target="https://infourok.ru/biblioteka/rodnoj-yazyk/klass-1/type-55" TargetMode="External"/><Relationship Id="rId104" Type="http://schemas.openxmlformats.org/officeDocument/2006/relationships/hyperlink" Target="https://infourok.ru/biblioteka/rodnoj-yazyk/klass-1/type-55" TargetMode="External"/><Relationship Id="rId105" Type="http://schemas.openxmlformats.org/officeDocument/2006/relationships/hyperlink" Target="https://infourok.ru/biblioteka/rodnoj-yazyk/klass-1/type-55" TargetMode="External"/><Relationship Id="rId106" Type="http://schemas.openxmlformats.org/officeDocument/2006/relationships/hyperlink" Target="https://infourok.ru/biblioteka/rodnoj-yazyk/klass-1/type-55" TargetMode="External"/><Relationship Id="rId107" Type="http://schemas.openxmlformats.org/officeDocument/2006/relationships/hyperlink" Target="https://infourok.ru/biblioteka/rodnoj-yazyk/klass-1/type-55" TargetMode="External"/><Relationship Id="rId108" Type="http://schemas.openxmlformats.org/officeDocument/2006/relationships/hyperlink" Target="https://infourok.ru/biblioteka/rodnoj-yazyk/klass-1/type-55" TargetMode="External"/><Relationship Id="rId109" Type="http://schemas.openxmlformats.org/officeDocument/2006/relationships/hyperlink" Target="https://infourok.ru/biblioteka/rodnoj-yazyk/klass-1/type-55" TargetMode="External"/><Relationship Id="rId110" Type="http://schemas.openxmlformats.org/officeDocument/2006/relationships/hyperlink" Target="https://infourok.ru/biblioteka/rodnoj-yazyk/klass-1/type-55" TargetMode="External"/><Relationship Id="rId111" Type="http://schemas.openxmlformats.org/officeDocument/2006/relationships/hyperlink" Target="https://infourok.ru/biblioteka/rodnoj-yazyk/klass-1/type-55" TargetMode="External"/><Relationship Id="rId112" Type="http://schemas.openxmlformats.org/officeDocument/2006/relationships/hyperlink" Target="https://infourok.ru/biblioteka/rodnoj-yazyk/klass-1/type-55" TargetMode="External"/><Relationship Id="rId113" Type="http://schemas.openxmlformats.org/officeDocument/2006/relationships/hyperlink" Target="https://infourok.ru/biblioteka/rodnoj-yazyk/klass-1/type-55" TargetMode="External"/><Relationship Id="rId114" Type="http://schemas.openxmlformats.org/officeDocument/2006/relationships/hyperlink" Target="https://infourok.ru/biblioteka/rodnoj-yazyk/klass-1/type-55" TargetMode="External"/><Relationship Id="rId115" Type="http://schemas.openxmlformats.org/officeDocument/2006/relationships/hyperlink" Target="https://infourok.ru/biblioteka/rodnoj-yazyk/klass-1/type-55" TargetMode="External"/><Relationship Id="rId116" Type="http://schemas.openxmlformats.org/officeDocument/2006/relationships/hyperlink" Target="https://infourok.ru/biblioteka/rodnoj-yazyk/klass-1/type-55" TargetMode="External"/><Relationship Id="rId117" Type="http://schemas.openxmlformats.org/officeDocument/2006/relationships/hyperlink" Target="https://infourok.ru/biblioteka/rodnoj-yazyk/klass-4/type-55" TargetMode="External"/><Relationship Id="rId118" Type="http://schemas.openxmlformats.org/officeDocument/2006/relationships/hyperlink" Target="https://infourok.ru/biblioteka/rodnoj-yazyk/klass-4/type-55" TargetMode="External"/><Relationship Id="rId119" Type="http://schemas.openxmlformats.org/officeDocument/2006/relationships/hyperlink" Target="https://infourok.ru/biblioteka/rodnoj-yazyk/klass-4/type-55" TargetMode="External"/><Relationship Id="rId120" Type="http://schemas.openxmlformats.org/officeDocument/2006/relationships/hyperlink" Target="https://infourok.ru/biblioteka/rodnoj-yazyk/klass-4/type-55" TargetMode="External"/><Relationship Id="rId121" Type="http://schemas.openxmlformats.org/officeDocument/2006/relationships/hyperlink" Target="https://infourok.ru/biblioteka/rodnoj-yazyk/klass-4/type-55" TargetMode="External"/><Relationship Id="rId122" Type="http://schemas.openxmlformats.org/officeDocument/2006/relationships/hyperlink" Target="https://infourok.ru/biblioteka/rodnoj-yazyk/klass-4/type-55" TargetMode="External"/><Relationship Id="rId123" Type="http://schemas.openxmlformats.org/officeDocument/2006/relationships/hyperlink" Target="https://infourok.ru/biblioteka/rodnoj-yazyk/klass-4/type-55" TargetMode="External"/><Relationship Id="rId124" Type="http://schemas.openxmlformats.org/officeDocument/2006/relationships/hyperlink" Target="https://infourok.ru/biblioteka/rodnoj-yazyk/klass-4/type-55" TargetMode="External"/><Relationship Id="rId125" Type="http://schemas.openxmlformats.org/officeDocument/2006/relationships/hyperlink" Target="https://infourok.ru/biblioteka/rodnoj-yazyk/klass-4/type-55" TargetMode="External"/><Relationship Id="rId126" Type="http://schemas.openxmlformats.org/officeDocument/2006/relationships/hyperlink" Target="https://infourok.ru/biblioteka/rodnoj-yazyk/klass-4/type-55" TargetMode="External"/><Relationship Id="rId127" Type="http://schemas.openxmlformats.org/officeDocument/2006/relationships/hyperlink" Target="https://infourok.ru/biblioteka/rodnoj-yazyk/klass-4/type-55" TargetMode="External"/><Relationship Id="rId128" Type="http://schemas.openxmlformats.org/officeDocument/2006/relationships/hyperlink" Target="https://infourok.ru/biblioteka/rodnoj-yazyk/klass-4/type-55" TargetMode="External"/><Relationship Id="rId129" Type="http://schemas.openxmlformats.org/officeDocument/2006/relationships/hyperlink" Target="https://infourok.ru/biblioteka/rodnoj-yazyk/klass-4/type-55" TargetMode="External"/><Relationship Id="rId130" Type="http://schemas.openxmlformats.org/officeDocument/2006/relationships/hyperlink" Target="https://infourok.ru/biblioteka/rodnoj-yazyk/klass-4/type-55" TargetMode="External"/><Relationship Id="rId131" Type="http://schemas.openxmlformats.org/officeDocument/2006/relationships/hyperlink" Target="https://infourok.ru/biblioteka/rodnoj-yazyk/klass-4/type-55" TargetMode="External"/><Relationship Id="rId132" Type="http://schemas.openxmlformats.org/officeDocument/2006/relationships/hyperlink" Target="https://infourok.ru/biblioteka/rodnoj-yazyk/klass-4/type-55" TargetMode="External"/><Relationship Id="rId133" Type="http://schemas.openxmlformats.org/officeDocument/2006/relationships/hyperlink" Target="https://cdn.catalog.prosv.ru/attachment/fc41ea3eefca8397405cdf0df029a15a2627982d.pdf" TargetMode="External"/><Relationship Id="rId134" Type="http://schemas.openxmlformats.org/officeDocument/2006/relationships/hyperlink" Target="https://cdn.catalog.prosv.ru/attachment/fc41ea3eefca8397405cdf0df029a15a2627982d.pdf" TargetMode="External"/><Relationship Id="rId135" Type="http://schemas.openxmlformats.org/officeDocument/2006/relationships/hyperlink" Target="https://cdn.catalog.prosv.ru/attachment/fc41ea3eefca8397405cdf0df029a15a2627982d.pdf" TargetMode="External"/><Relationship Id="rId136" Type="http://schemas.openxmlformats.org/officeDocument/2006/relationships/hyperlink" Target="https://cdn.catalog.prosv.ru/attachment/fc41ea3eefca8397405cdf0df029a15a2627982d.pdf" TargetMode="External"/><Relationship Id="rId137" Type="http://schemas.openxmlformats.org/officeDocument/2006/relationships/hyperlink" Target="https://infourok.ru/biblioteka/rodnoj-yazyk/klass-1/type-55" TargetMode="External"/><Relationship Id="rId138" Type="http://schemas.openxmlformats.org/officeDocument/2006/relationships/numbering" Target="numbering.xml"/><Relationship Id="rId139" Type="http://schemas.openxmlformats.org/officeDocument/2006/relationships/fontTable" Target="fontTable.xml"/><Relationship Id="rId140" Type="http://schemas.openxmlformats.org/officeDocument/2006/relationships/settings" Target="settings.xml"/><Relationship Id="rId141" Type="http://schemas.openxmlformats.org/officeDocument/2006/relationships/theme" Target="theme/theme1.xml"/><Relationship Id="rId14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CF43-F6FD-49A4-BAC6-E0F74DC3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Application>LibreOffice/7.5.2.1$Linux_X86_64 LibreOffice_project/50$Build-1</Application>
  <AppVersion>15.0000</AppVersion>
  <Pages>36</Pages>
  <Words>7051</Words>
  <Characters>56917</Characters>
  <CharactersWithSpaces>63360</CharactersWithSpaces>
  <Paragraphs>981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2024-10-17T23:31:31Z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